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1DB" w:rsidRDefault="00BE11DB" w:rsidP="00BE11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B" w:rsidRDefault="00BE11DB" w:rsidP="00BE11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B" w:rsidRDefault="00BE11DB" w:rsidP="00BE11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B" w:rsidRDefault="00BE11DB" w:rsidP="00BE11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B" w:rsidRDefault="00BE11DB" w:rsidP="00BE11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B" w:rsidRDefault="00BE11DB" w:rsidP="00BE11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B" w:rsidRDefault="00BE11DB" w:rsidP="00BE11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B" w:rsidRDefault="00BE11DB" w:rsidP="00BE11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4F9" w:rsidRDefault="00BE11DB" w:rsidP="00D964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405">
        <w:rPr>
          <w:rFonts w:ascii="Times New Roman" w:hAnsi="Times New Roman" w:cs="Times New Roman"/>
          <w:b/>
          <w:sz w:val="28"/>
          <w:szCs w:val="28"/>
        </w:rPr>
        <w:t xml:space="preserve">КНИГА УЧЕТА ПОСЕТИТЕЛЕЙ </w:t>
      </w:r>
      <w:r w:rsidRPr="003E6405">
        <w:rPr>
          <w:rFonts w:ascii="Times New Roman" w:hAnsi="Times New Roman" w:cs="Times New Roman"/>
          <w:b/>
          <w:sz w:val="28"/>
          <w:szCs w:val="28"/>
        </w:rPr>
        <w:br/>
        <w:t xml:space="preserve">И ЗАПИСИ ПРЕДЛОЖЕНИЙ И ЗАМЕЧАНИЙ </w:t>
      </w:r>
      <w:r w:rsidRPr="003E6405">
        <w:rPr>
          <w:rFonts w:ascii="Times New Roman" w:hAnsi="Times New Roman" w:cs="Times New Roman"/>
          <w:b/>
          <w:sz w:val="28"/>
          <w:szCs w:val="28"/>
        </w:rPr>
        <w:br/>
        <w:t xml:space="preserve">ПРИ ПРОВЕДЕНИИ </w:t>
      </w:r>
      <w:r w:rsidR="009E345D" w:rsidRPr="003E6405">
        <w:rPr>
          <w:rFonts w:ascii="Times New Roman" w:hAnsi="Times New Roman" w:cs="Times New Roman"/>
          <w:b/>
          <w:sz w:val="28"/>
          <w:szCs w:val="28"/>
        </w:rPr>
        <w:t>ЭКСПОЗИЦИИ</w:t>
      </w:r>
      <w:r w:rsidRPr="003E6405">
        <w:rPr>
          <w:rFonts w:ascii="Times New Roman" w:hAnsi="Times New Roman" w:cs="Times New Roman"/>
          <w:b/>
          <w:sz w:val="28"/>
          <w:szCs w:val="28"/>
        </w:rPr>
        <w:t xml:space="preserve"> ПО ПРОЕКТУ </w:t>
      </w:r>
      <w:r w:rsidRPr="003E6405">
        <w:rPr>
          <w:rFonts w:ascii="Times New Roman" w:hAnsi="Times New Roman" w:cs="Times New Roman"/>
          <w:b/>
          <w:sz w:val="28"/>
          <w:szCs w:val="28"/>
        </w:rPr>
        <w:br/>
      </w:r>
      <w:r w:rsidR="00407D4F">
        <w:rPr>
          <w:rFonts w:ascii="Times New Roman" w:hAnsi="Times New Roman" w:cs="Times New Roman"/>
          <w:b/>
          <w:sz w:val="28"/>
          <w:szCs w:val="28"/>
        </w:rPr>
        <w:t xml:space="preserve">«ПРЕДОСТАВЛЕНИЕ РАЗРЕШЕНИЯ НА </w:t>
      </w:r>
      <w:r w:rsidR="0026186C">
        <w:rPr>
          <w:rFonts w:ascii="Times New Roman" w:hAnsi="Times New Roman" w:cs="Times New Roman"/>
          <w:b/>
          <w:sz w:val="28"/>
          <w:szCs w:val="28"/>
        </w:rPr>
        <w:t>ОТКЛОНЕНИЕ ОТ ПРЕДЕЛЬНЫХ ПАРАМЕТРОВ РАЗРЕШЕННОГО СТРОИТЕЛЬСТВА</w:t>
      </w:r>
      <w:r w:rsidR="00407D4F">
        <w:rPr>
          <w:rFonts w:ascii="Times New Roman" w:hAnsi="Times New Roman" w:cs="Times New Roman"/>
          <w:b/>
          <w:sz w:val="28"/>
          <w:szCs w:val="28"/>
        </w:rPr>
        <w:t xml:space="preserve"> ЗЕМЕЛЬНОГО УЧАСТКА С КАДАСТРОВЫМ НОМЕРОМ </w:t>
      </w:r>
      <w:r w:rsidR="00491564">
        <w:rPr>
          <w:rFonts w:ascii="Times New Roman" w:hAnsi="Times New Roman" w:cs="Times New Roman"/>
          <w:b/>
          <w:sz w:val="28"/>
          <w:szCs w:val="28"/>
        </w:rPr>
        <w:t>90:23:0</w:t>
      </w:r>
      <w:r w:rsidR="0026186C">
        <w:rPr>
          <w:rFonts w:ascii="Times New Roman" w:hAnsi="Times New Roman" w:cs="Times New Roman"/>
          <w:b/>
          <w:sz w:val="28"/>
          <w:szCs w:val="28"/>
        </w:rPr>
        <w:t>10102</w:t>
      </w:r>
      <w:r w:rsidR="009F6E3E" w:rsidRPr="009F6E3E">
        <w:rPr>
          <w:rFonts w:ascii="Times New Roman" w:hAnsi="Times New Roman" w:cs="Times New Roman"/>
          <w:b/>
          <w:sz w:val="28"/>
          <w:szCs w:val="28"/>
        </w:rPr>
        <w:t>:</w:t>
      </w:r>
      <w:r w:rsidR="0026186C">
        <w:rPr>
          <w:rFonts w:ascii="Times New Roman" w:hAnsi="Times New Roman" w:cs="Times New Roman"/>
          <w:b/>
          <w:sz w:val="28"/>
          <w:szCs w:val="28"/>
        </w:rPr>
        <w:t>639</w:t>
      </w:r>
      <w:bookmarkStart w:id="0" w:name="_GoBack"/>
      <w:bookmarkEnd w:id="0"/>
      <w:r w:rsidR="00407D4F">
        <w:rPr>
          <w:rFonts w:ascii="Times New Roman" w:hAnsi="Times New Roman" w:cs="Times New Roman"/>
          <w:b/>
          <w:sz w:val="28"/>
          <w:szCs w:val="28"/>
        </w:rPr>
        <w:t>»</w:t>
      </w:r>
      <w:r w:rsidR="00106B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11DB" w:rsidRDefault="00BE11DB" w:rsidP="00BE11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B22" w:rsidRDefault="00A64B22" w:rsidP="00BE11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B" w:rsidRDefault="00BE11DB" w:rsidP="00BE11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E5D" w:rsidRDefault="00F86E5D" w:rsidP="00BE11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E5D" w:rsidRDefault="00F86E5D" w:rsidP="00BE11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B22" w:rsidRDefault="00A64B22" w:rsidP="00BE11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E5D" w:rsidRDefault="00F86E5D" w:rsidP="00BE11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B" w:rsidRDefault="00BE11DB" w:rsidP="00BE11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Судак </w:t>
      </w:r>
    </w:p>
    <w:p w:rsidR="00BE11DB" w:rsidRDefault="003E6405" w:rsidP="00BE11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9F6E3E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11DB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BE11DB" w:rsidRDefault="00BE11DB" w:rsidP="00BE11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11DB" w:rsidRDefault="00BE11DB" w:rsidP="00407D4F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656" w:type="dxa"/>
        <w:tblLook w:val="04A0" w:firstRow="1" w:lastRow="0" w:firstColumn="1" w:lastColumn="0" w:noHBand="0" w:noVBand="1"/>
      </w:tblPr>
      <w:tblGrid>
        <w:gridCol w:w="513"/>
        <w:gridCol w:w="2856"/>
        <w:gridCol w:w="2409"/>
        <w:gridCol w:w="3261"/>
        <w:gridCol w:w="5437"/>
        <w:gridCol w:w="1180"/>
      </w:tblGrid>
      <w:tr w:rsidR="00407D4F" w:rsidRPr="00BE11DB" w:rsidTr="00407D4F">
        <w:tc>
          <w:tcPr>
            <w:tcW w:w="513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  <w:r w:rsidRPr="00BE11DB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56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409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жительства (заполняется жителями ГО Судак)</w:t>
            </w:r>
          </w:p>
        </w:tc>
        <w:tc>
          <w:tcPr>
            <w:tcW w:w="3261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Правоустанавливающие документы (заполняется правообладателями земельных участков, объектов капитального строительства, жилых и нежилых помещений в ГО Судак)</w:t>
            </w:r>
          </w:p>
        </w:tc>
        <w:tc>
          <w:tcPr>
            <w:tcW w:w="5437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Предложения, замечания</w:t>
            </w:r>
          </w:p>
        </w:tc>
        <w:tc>
          <w:tcPr>
            <w:tcW w:w="1180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Подпись, дата.</w:t>
            </w:r>
          </w:p>
        </w:tc>
      </w:tr>
      <w:tr w:rsidR="00407D4F" w:rsidRPr="00BE11DB" w:rsidTr="00407D4F">
        <w:trPr>
          <w:trHeight w:hRule="exact" w:val="567"/>
        </w:trPr>
        <w:tc>
          <w:tcPr>
            <w:tcW w:w="513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7D4F" w:rsidRPr="00BE11DB" w:rsidTr="00407D4F">
        <w:trPr>
          <w:trHeight w:hRule="exact" w:val="567"/>
        </w:trPr>
        <w:tc>
          <w:tcPr>
            <w:tcW w:w="513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7D4F" w:rsidRPr="00BE11DB" w:rsidTr="00407D4F">
        <w:trPr>
          <w:trHeight w:hRule="exact" w:val="567"/>
        </w:trPr>
        <w:tc>
          <w:tcPr>
            <w:tcW w:w="513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7D4F" w:rsidRPr="00BE11DB" w:rsidTr="00407D4F">
        <w:trPr>
          <w:trHeight w:hRule="exact" w:val="567"/>
        </w:trPr>
        <w:tc>
          <w:tcPr>
            <w:tcW w:w="513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7D4F" w:rsidRPr="00BE11DB" w:rsidTr="00407D4F">
        <w:trPr>
          <w:trHeight w:hRule="exact" w:val="567"/>
        </w:trPr>
        <w:tc>
          <w:tcPr>
            <w:tcW w:w="513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7D4F" w:rsidRPr="00BE11DB" w:rsidTr="00407D4F">
        <w:trPr>
          <w:trHeight w:hRule="exact" w:val="567"/>
        </w:trPr>
        <w:tc>
          <w:tcPr>
            <w:tcW w:w="513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7D4F" w:rsidRPr="00BE11DB" w:rsidTr="00407D4F">
        <w:trPr>
          <w:trHeight w:hRule="exact" w:val="567"/>
        </w:trPr>
        <w:tc>
          <w:tcPr>
            <w:tcW w:w="513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7D4F" w:rsidRPr="00BE11DB" w:rsidTr="00407D4F">
        <w:trPr>
          <w:trHeight w:hRule="exact" w:val="567"/>
        </w:trPr>
        <w:tc>
          <w:tcPr>
            <w:tcW w:w="513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7D4F" w:rsidRPr="00BE11DB" w:rsidTr="00407D4F">
        <w:trPr>
          <w:trHeight w:hRule="exact" w:val="567"/>
        </w:trPr>
        <w:tc>
          <w:tcPr>
            <w:tcW w:w="513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7D4F" w:rsidRPr="00BE11DB" w:rsidTr="00407D4F">
        <w:trPr>
          <w:trHeight w:hRule="exact" w:val="567"/>
        </w:trPr>
        <w:tc>
          <w:tcPr>
            <w:tcW w:w="513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7D4F" w:rsidRPr="00BE11DB" w:rsidTr="00407D4F">
        <w:trPr>
          <w:trHeight w:hRule="exact" w:val="567"/>
        </w:trPr>
        <w:tc>
          <w:tcPr>
            <w:tcW w:w="513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7D4F" w:rsidRPr="00BE11DB" w:rsidTr="00407D4F">
        <w:trPr>
          <w:trHeight w:hRule="exact" w:val="567"/>
        </w:trPr>
        <w:tc>
          <w:tcPr>
            <w:tcW w:w="513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7D4F" w:rsidRPr="00BE11DB" w:rsidTr="00407D4F">
        <w:trPr>
          <w:trHeight w:hRule="exact" w:val="567"/>
        </w:trPr>
        <w:tc>
          <w:tcPr>
            <w:tcW w:w="513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7D4F" w:rsidRPr="00BE11DB" w:rsidTr="00407D4F">
        <w:trPr>
          <w:trHeight w:hRule="exact" w:val="567"/>
        </w:trPr>
        <w:tc>
          <w:tcPr>
            <w:tcW w:w="513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407D4F" w:rsidRPr="00BE11DB" w:rsidRDefault="00407D4F" w:rsidP="007F5A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E11DB" w:rsidRDefault="00BE11DB" w:rsidP="00407D4F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656" w:type="dxa"/>
        <w:tblLook w:val="04A0" w:firstRow="1" w:lastRow="0" w:firstColumn="1" w:lastColumn="0" w:noHBand="0" w:noVBand="1"/>
      </w:tblPr>
      <w:tblGrid>
        <w:gridCol w:w="513"/>
        <w:gridCol w:w="2856"/>
        <w:gridCol w:w="2409"/>
        <w:gridCol w:w="3261"/>
        <w:gridCol w:w="5437"/>
        <w:gridCol w:w="1180"/>
      </w:tblGrid>
      <w:tr w:rsidR="006B06A1" w:rsidRPr="00BE11DB" w:rsidTr="005107AC">
        <w:tc>
          <w:tcPr>
            <w:tcW w:w="513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  <w:r w:rsidRPr="00BE11DB">
              <w:rPr>
                <w:rFonts w:ascii="Times New Roman" w:hAnsi="Times New Roman" w:cs="Times New Roman"/>
              </w:rPr>
              <w:lastRenderedPageBreak/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56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409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жительства (заполняется жителями ГО Судак)</w:t>
            </w:r>
          </w:p>
        </w:tc>
        <w:tc>
          <w:tcPr>
            <w:tcW w:w="3261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Правоустанавливающие документы (заполняется правообладателями земельных участков, объектов капитального строительства, жилых и нежилых помещений в ГО Судак)</w:t>
            </w:r>
          </w:p>
        </w:tc>
        <w:tc>
          <w:tcPr>
            <w:tcW w:w="5437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Предложения, замечания</w:t>
            </w:r>
          </w:p>
        </w:tc>
        <w:tc>
          <w:tcPr>
            <w:tcW w:w="1180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Подпись, дата.</w:t>
            </w:r>
          </w:p>
        </w:tc>
      </w:tr>
      <w:tr w:rsidR="006B06A1" w:rsidRPr="00BE11DB" w:rsidTr="005107AC">
        <w:trPr>
          <w:trHeight w:hRule="exact" w:val="567"/>
        </w:trPr>
        <w:tc>
          <w:tcPr>
            <w:tcW w:w="513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06A1" w:rsidRPr="00BE11DB" w:rsidTr="005107AC">
        <w:trPr>
          <w:trHeight w:hRule="exact" w:val="567"/>
        </w:trPr>
        <w:tc>
          <w:tcPr>
            <w:tcW w:w="513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06A1" w:rsidRPr="00BE11DB" w:rsidTr="005107AC">
        <w:trPr>
          <w:trHeight w:hRule="exact" w:val="567"/>
        </w:trPr>
        <w:tc>
          <w:tcPr>
            <w:tcW w:w="513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06A1" w:rsidRPr="00BE11DB" w:rsidTr="005107AC">
        <w:trPr>
          <w:trHeight w:hRule="exact" w:val="567"/>
        </w:trPr>
        <w:tc>
          <w:tcPr>
            <w:tcW w:w="513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06A1" w:rsidRPr="00BE11DB" w:rsidTr="005107AC">
        <w:trPr>
          <w:trHeight w:hRule="exact" w:val="567"/>
        </w:trPr>
        <w:tc>
          <w:tcPr>
            <w:tcW w:w="513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06A1" w:rsidRPr="00BE11DB" w:rsidTr="005107AC">
        <w:trPr>
          <w:trHeight w:hRule="exact" w:val="567"/>
        </w:trPr>
        <w:tc>
          <w:tcPr>
            <w:tcW w:w="513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06A1" w:rsidRPr="00BE11DB" w:rsidTr="005107AC">
        <w:trPr>
          <w:trHeight w:hRule="exact" w:val="567"/>
        </w:trPr>
        <w:tc>
          <w:tcPr>
            <w:tcW w:w="513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06A1" w:rsidRPr="00BE11DB" w:rsidTr="005107AC">
        <w:trPr>
          <w:trHeight w:hRule="exact" w:val="567"/>
        </w:trPr>
        <w:tc>
          <w:tcPr>
            <w:tcW w:w="513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06A1" w:rsidRPr="00BE11DB" w:rsidTr="005107AC">
        <w:trPr>
          <w:trHeight w:hRule="exact" w:val="567"/>
        </w:trPr>
        <w:tc>
          <w:tcPr>
            <w:tcW w:w="513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06A1" w:rsidRPr="00BE11DB" w:rsidTr="005107AC">
        <w:trPr>
          <w:trHeight w:hRule="exact" w:val="567"/>
        </w:trPr>
        <w:tc>
          <w:tcPr>
            <w:tcW w:w="513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06A1" w:rsidRPr="00BE11DB" w:rsidTr="005107AC">
        <w:trPr>
          <w:trHeight w:hRule="exact" w:val="567"/>
        </w:trPr>
        <w:tc>
          <w:tcPr>
            <w:tcW w:w="513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06A1" w:rsidRPr="00BE11DB" w:rsidTr="005107AC">
        <w:trPr>
          <w:trHeight w:hRule="exact" w:val="567"/>
        </w:trPr>
        <w:tc>
          <w:tcPr>
            <w:tcW w:w="513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06A1" w:rsidRPr="00BE11DB" w:rsidTr="005107AC">
        <w:trPr>
          <w:trHeight w:hRule="exact" w:val="567"/>
        </w:trPr>
        <w:tc>
          <w:tcPr>
            <w:tcW w:w="513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06A1" w:rsidRPr="00BE11DB" w:rsidTr="005107AC">
        <w:trPr>
          <w:trHeight w:hRule="exact" w:val="567"/>
        </w:trPr>
        <w:tc>
          <w:tcPr>
            <w:tcW w:w="513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37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</w:tcPr>
          <w:p w:rsidR="006B06A1" w:rsidRPr="00BE11DB" w:rsidRDefault="006B06A1" w:rsidP="005107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B06A1" w:rsidRDefault="006B06A1" w:rsidP="00407D4F">
      <w:pPr>
        <w:rPr>
          <w:rFonts w:ascii="Times New Roman" w:hAnsi="Times New Roman" w:cs="Times New Roman"/>
          <w:b/>
          <w:sz w:val="28"/>
          <w:szCs w:val="28"/>
        </w:rPr>
      </w:pPr>
    </w:p>
    <w:sectPr w:rsidR="006B06A1" w:rsidSect="00024697">
      <w:pgSz w:w="16838" w:h="11906" w:orient="landscape"/>
      <w:pgMar w:top="709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1DB"/>
    <w:rsid w:val="00024697"/>
    <w:rsid w:val="000265BD"/>
    <w:rsid w:val="00063CF7"/>
    <w:rsid w:val="000B7106"/>
    <w:rsid w:val="000C2758"/>
    <w:rsid w:val="000C713C"/>
    <w:rsid w:val="00106B8C"/>
    <w:rsid w:val="00130171"/>
    <w:rsid w:val="001B1F21"/>
    <w:rsid w:val="001D6BE0"/>
    <w:rsid w:val="00231191"/>
    <w:rsid w:val="0026186C"/>
    <w:rsid w:val="00265C82"/>
    <w:rsid w:val="002C321E"/>
    <w:rsid w:val="002F3CC2"/>
    <w:rsid w:val="00303FD5"/>
    <w:rsid w:val="003E6405"/>
    <w:rsid w:val="00407D4F"/>
    <w:rsid w:val="0043041F"/>
    <w:rsid w:val="00461866"/>
    <w:rsid w:val="00491564"/>
    <w:rsid w:val="005B5DD8"/>
    <w:rsid w:val="00694D3D"/>
    <w:rsid w:val="006B06A1"/>
    <w:rsid w:val="007579A6"/>
    <w:rsid w:val="00826F17"/>
    <w:rsid w:val="00842AB5"/>
    <w:rsid w:val="00874E59"/>
    <w:rsid w:val="0088555D"/>
    <w:rsid w:val="0089603E"/>
    <w:rsid w:val="009559D2"/>
    <w:rsid w:val="009E345D"/>
    <w:rsid w:val="009F6E3E"/>
    <w:rsid w:val="00A64B22"/>
    <w:rsid w:val="00A86AEF"/>
    <w:rsid w:val="00A94538"/>
    <w:rsid w:val="00AB06D8"/>
    <w:rsid w:val="00AC49C9"/>
    <w:rsid w:val="00AC6F9D"/>
    <w:rsid w:val="00AE0423"/>
    <w:rsid w:val="00BE11DB"/>
    <w:rsid w:val="00CE2977"/>
    <w:rsid w:val="00CF5F9F"/>
    <w:rsid w:val="00D964F9"/>
    <w:rsid w:val="00E1364B"/>
    <w:rsid w:val="00E41426"/>
    <w:rsid w:val="00E60143"/>
    <w:rsid w:val="00EA61F0"/>
    <w:rsid w:val="00F86E5D"/>
    <w:rsid w:val="00F9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1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4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46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1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4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46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9DE7B-0648-4016-8302-8DC6AF45B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K412N1</cp:lastModifiedBy>
  <cp:revision>10</cp:revision>
  <cp:lastPrinted>2024-04-09T10:05:00Z</cp:lastPrinted>
  <dcterms:created xsi:type="dcterms:W3CDTF">2023-11-30T14:01:00Z</dcterms:created>
  <dcterms:modified xsi:type="dcterms:W3CDTF">2024-04-09T10:05:00Z</dcterms:modified>
</cp:coreProperties>
</file>