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60" w:rsidRPr="00872EA5" w:rsidRDefault="00872EA5" w:rsidP="00872EA5">
      <w:r w:rsidRPr="00872EA5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земельного участка с кадастровым номером 90:23:0</w:t>
      </w:r>
      <w:r w:rsidR="001404CC">
        <w:rPr>
          <w:rFonts w:ascii="Times New Roman" w:hAnsi="Times New Roman" w:cs="Times New Roman"/>
          <w:sz w:val="24"/>
          <w:szCs w:val="24"/>
        </w:rPr>
        <w:t>30110</w:t>
      </w:r>
      <w:r w:rsidRPr="00872EA5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="004D563D">
        <w:rPr>
          <w:rFonts w:ascii="Times New Roman" w:hAnsi="Times New Roman" w:cs="Times New Roman"/>
          <w:sz w:val="24"/>
          <w:szCs w:val="24"/>
        </w:rPr>
        <w:t>1</w:t>
      </w:r>
      <w:r w:rsidRPr="00872EA5">
        <w:rPr>
          <w:rFonts w:ascii="Times New Roman" w:hAnsi="Times New Roman" w:cs="Times New Roman"/>
          <w:sz w:val="24"/>
          <w:szCs w:val="24"/>
        </w:rPr>
        <w:t xml:space="preserve">, предоставленного в аренду </w:t>
      </w:r>
      <w:r w:rsidR="004D563D">
        <w:rPr>
          <w:rFonts w:ascii="Times New Roman" w:hAnsi="Times New Roman" w:cs="Times New Roman"/>
          <w:sz w:val="24"/>
          <w:szCs w:val="24"/>
        </w:rPr>
        <w:t>ООО «Аргос»</w:t>
      </w:r>
    </w:p>
    <w:sectPr w:rsidR="00D12E60" w:rsidRPr="00872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60"/>
    <w:rsid w:val="001404CC"/>
    <w:rsid w:val="00415972"/>
    <w:rsid w:val="00496DEA"/>
    <w:rsid w:val="004D563D"/>
    <w:rsid w:val="00872EA5"/>
    <w:rsid w:val="0094596C"/>
    <w:rsid w:val="00D1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2023-08-10T12:19:00Z</dcterms:created>
  <dcterms:modified xsi:type="dcterms:W3CDTF">2024-04-26T11:12:00Z</dcterms:modified>
</cp:coreProperties>
</file>