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6FD" w:rsidRDefault="002406DA" w:rsidP="008716FD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2406D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Поручительство Крымск</w:t>
      </w:r>
      <w:r w:rsidR="008716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ого</w:t>
      </w:r>
      <w:r w:rsidRPr="002406DA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 xml:space="preserve"> гарантийн</w:t>
      </w:r>
      <w:r w:rsidR="008716F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ого фонда поддержки предпринимательства</w:t>
      </w:r>
      <w:bookmarkStart w:id="0" w:name="_GoBack"/>
      <w:bookmarkEnd w:id="0"/>
    </w:p>
    <w:p w:rsidR="002406DA" w:rsidRPr="002406DA" w:rsidRDefault="002406DA" w:rsidP="00F9674D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</w:p>
    <w:p w:rsidR="002406DA" w:rsidRDefault="002406DA" w:rsidP="00F9674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2F7BE5">
        <w:rPr>
          <w:rFonts w:ascii="Times New Roman" w:hAnsi="Times New Roman"/>
          <w:sz w:val="28"/>
          <w:szCs w:val="28"/>
        </w:rPr>
        <w:t>Поручительство предоставляется при получении субъектом малого и среднего предпринимательства кредитных сре</w:t>
      </w:r>
      <w:proofErr w:type="gramStart"/>
      <w:r w:rsidRPr="002F7BE5">
        <w:rPr>
          <w:rFonts w:ascii="Times New Roman" w:hAnsi="Times New Roman"/>
          <w:sz w:val="28"/>
          <w:szCs w:val="28"/>
        </w:rPr>
        <w:t>дств в к</w:t>
      </w:r>
      <w:proofErr w:type="gramEnd"/>
      <w:r w:rsidRPr="002F7BE5">
        <w:rPr>
          <w:rFonts w:ascii="Times New Roman" w:hAnsi="Times New Roman"/>
          <w:sz w:val="28"/>
          <w:szCs w:val="28"/>
        </w:rPr>
        <w:t>оммерческих банках.</w:t>
      </w:r>
    </w:p>
    <w:p w:rsidR="002406DA" w:rsidRPr="00AF5E23" w:rsidRDefault="002406DA" w:rsidP="00F9674D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о кредитным договорам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и иным договорам,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заключенным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российским законодательством, на срок </w:t>
      </w:r>
      <w:r w:rsidRPr="00AF5E23">
        <w:rPr>
          <w:rFonts w:ascii="Times New Roman" w:eastAsia="Times New Roman" w:hAnsi="Times New Roman" w:cs="Times New Roman"/>
          <w:b/>
          <w:sz w:val="28"/>
          <w:szCs w:val="28"/>
        </w:rPr>
        <w:t>не менее 6 (шести)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 xml:space="preserve"> месяцев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Pr="00AF5E23">
        <w:rPr>
          <w:rFonts w:ascii="Times New Roman" w:eastAsia="Times New Roman" w:hAnsi="Times New Roman" w:cs="Times New Roman"/>
          <w:b/>
          <w:sz w:val="28"/>
          <w:szCs w:val="28"/>
        </w:rPr>
        <w:t>не более 5(пяти)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 xml:space="preserve"> лет, и в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умме, не менее</w:t>
      </w:r>
      <w:r w:rsidRPr="00B7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500</w:t>
      </w:r>
      <w:r w:rsidRPr="00B71C0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F5E23">
        <w:rPr>
          <w:rFonts w:ascii="Times New Roman" w:eastAsia="Times New Roman" w:hAnsi="Times New Roman" w:cs="Times New Roman"/>
          <w:sz w:val="28"/>
          <w:szCs w:val="28"/>
        </w:rPr>
        <w:t>000,00 (пятьсот тысяч) рублей;</w:t>
      </w:r>
    </w:p>
    <w:p w:rsidR="002406DA" w:rsidRPr="002F7BE5" w:rsidRDefault="002406DA" w:rsidP="00F9674D">
      <w:pPr>
        <w:shd w:val="clear" w:color="auto" w:fill="FFFFFF"/>
        <w:ind w:firstLine="567"/>
        <w:jc w:val="both"/>
        <w:rPr>
          <w:rFonts w:ascii="Times New Roman" w:hAnsi="Times New Roman" w:cs="Times New Roman"/>
          <w:color w:val="242424"/>
          <w:sz w:val="28"/>
          <w:szCs w:val="28"/>
        </w:rPr>
      </w:pPr>
      <w:r w:rsidRPr="002F7BE5">
        <w:rPr>
          <w:rStyle w:val="apple-converted-space"/>
          <w:rFonts w:ascii="Times New Roman" w:hAnsi="Times New Roman" w:cs="Times New Roman"/>
          <w:color w:val="242424"/>
          <w:sz w:val="28"/>
          <w:szCs w:val="28"/>
        </w:rPr>
        <w:t>Г</w:t>
      </w:r>
      <w:r w:rsidRPr="002F7BE5">
        <w:rPr>
          <w:rFonts w:ascii="Times New Roman" w:hAnsi="Times New Roman" w:cs="Times New Roman"/>
          <w:bCs/>
          <w:color w:val="242424"/>
          <w:sz w:val="28"/>
          <w:szCs w:val="28"/>
        </w:rPr>
        <w:t>осударственные гарантии и поручительство под кредиты в банке</w:t>
      </w:r>
      <w:r w:rsidRPr="002F7BE5">
        <w:rPr>
          <w:rFonts w:ascii="Times New Roman" w:hAnsi="Times New Roman" w:cs="Times New Roman"/>
          <w:color w:val="242424"/>
          <w:sz w:val="28"/>
          <w:szCs w:val="28"/>
        </w:rPr>
        <w:t xml:space="preserve"> оформляется путем заключения трехстороннего договора поручительства между Банком, Заемщиком и Фондом.</w:t>
      </w:r>
    </w:p>
    <w:p w:rsidR="002406DA" w:rsidRPr="002F7BE5" w:rsidRDefault="002406DA" w:rsidP="00F9674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2F7BE5">
        <w:rPr>
          <w:rFonts w:ascii="Times New Roman" w:hAnsi="Times New Roman"/>
          <w:b/>
          <w:sz w:val="28"/>
          <w:szCs w:val="28"/>
        </w:rPr>
        <w:t>Размер поручительства</w:t>
      </w:r>
      <w:r w:rsidRPr="002F7BE5">
        <w:rPr>
          <w:rFonts w:ascii="Times New Roman" w:hAnsi="Times New Roman"/>
          <w:sz w:val="28"/>
          <w:szCs w:val="28"/>
        </w:rPr>
        <w:t xml:space="preserve"> - до 70% от суммы обязательств Заемщика в части </w:t>
      </w:r>
      <w:proofErr w:type="gramStart"/>
      <w:r w:rsidRPr="002F7BE5">
        <w:rPr>
          <w:rFonts w:ascii="Times New Roman" w:hAnsi="Times New Roman"/>
          <w:sz w:val="28"/>
          <w:szCs w:val="28"/>
        </w:rPr>
        <w:t>возврата</w:t>
      </w:r>
      <w:proofErr w:type="gramEnd"/>
      <w:r w:rsidRPr="002F7BE5">
        <w:rPr>
          <w:rFonts w:ascii="Times New Roman" w:hAnsi="Times New Roman"/>
          <w:sz w:val="28"/>
          <w:szCs w:val="28"/>
        </w:rPr>
        <w:t xml:space="preserve"> фактически полученной суммы, по которому предоставляется поручительство Фонда. </w:t>
      </w:r>
    </w:p>
    <w:p w:rsidR="002406DA" w:rsidRPr="002F7BE5" w:rsidRDefault="002406DA" w:rsidP="00F9674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2F7BE5">
        <w:rPr>
          <w:rFonts w:ascii="Times New Roman" w:hAnsi="Times New Roman"/>
          <w:sz w:val="28"/>
          <w:szCs w:val="28"/>
        </w:rPr>
        <w:t xml:space="preserve">Поручительство Фонда не может превышать </w:t>
      </w:r>
      <w:r w:rsidRPr="002F7BE5">
        <w:rPr>
          <w:rFonts w:ascii="Times New Roman" w:hAnsi="Times New Roman"/>
          <w:b/>
          <w:sz w:val="28"/>
          <w:szCs w:val="28"/>
        </w:rPr>
        <w:t>35 млн. руб.</w:t>
      </w:r>
    </w:p>
    <w:p w:rsidR="002406DA" w:rsidRPr="002F7BE5" w:rsidRDefault="002406DA" w:rsidP="00F9674D">
      <w:pPr>
        <w:pStyle w:val="a3"/>
        <w:spacing w:before="0" w:before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2F7BE5">
        <w:rPr>
          <w:rFonts w:ascii="Times New Roman" w:hAnsi="Times New Roman"/>
          <w:sz w:val="28"/>
          <w:szCs w:val="28"/>
        </w:rPr>
        <w:t xml:space="preserve">Поручительство предоставляется </w:t>
      </w:r>
      <w:r w:rsidRPr="002F7BE5">
        <w:rPr>
          <w:rFonts w:ascii="Times New Roman" w:hAnsi="Times New Roman"/>
          <w:color w:val="242424"/>
          <w:sz w:val="28"/>
          <w:szCs w:val="28"/>
        </w:rPr>
        <w:t>Крымским гарантийным фондом поддержки предпринимательства</w:t>
      </w:r>
      <w:r w:rsidR="00445D46">
        <w:rPr>
          <w:rFonts w:ascii="Times New Roman" w:hAnsi="Times New Roman"/>
          <w:color w:val="242424"/>
          <w:sz w:val="28"/>
          <w:szCs w:val="28"/>
        </w:rPr>
        <w:t>.</w:t>
      </w:r>
    </w:p>
    <w:p w:rsidR="00F9674D" w:rsidRPr="00852558" w:rsidRDefault="002406DA" w:rsidP="00F9674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EF0C5C">
        <w:rPr>
          <w:rFonts w:ascii="Times New Roman" w:hAnsi="Times New Roman"/>
          <w:b/>
          <w:sz w:val="26"/>
          <w:szCs w:val="26"/>
        </w:rPr>
        <w:t>Адрес фонда:</w:t>
      </w:r>
      <w:r w:rsidRPr="007D5924">
        <w:rPr>
          <w:rFonts w:ascii="Times New Roman" w:hAnsi="Times New Roman"/>
          <w:sz w:val="26"/>
          <w:szCs w:val="26"/>
        </w:rPr>
        <w:t xml:space="preserve"> </w:t>
      </w:r>
      <w:r w:rsidRPr="00EF0C5C">
        <w:rPr>
          <w:rFonts w:ascii="Times New Roman" w:hAnsi="Times New Roman"/>
          <w:sz w:val="26"/>
          <w:szCs w:val="26"/>
        </w:rPr>
        <w:t xml:space="preserve">295034, Республика Крым, </w:t>
      </w:r>
      <w:proofErr w:type="spellStart"/>
      <w:r w:rsidR="00F9674D" w:rsidRPr="00852558">
        <w:rPr>
          <w:rFonts w:ascii="Times New Roman" w:hAnsi="Times New Roman"/>
          <w:sz w:val="28"/>
          <w:szCs w:val="28"/>
        </w:rPr>
        <w:t>г</w:t>
      </w:r>
      <w:proofErr w:type="gramStart"/>
      <w:r w:rsidR="00F9674D" w:rsidRPr="00852558">
        <w:rPr>
          <w:rFonts w:ascii="Times New Roman" w:hAnsi="Times New Roman"/>
          <w:sz w:val="28"/>
          <w:szCs w:val="28"/>
        </w:rPr>
        <w:t>.С</w:t>
      </w:r>
      <w:proofErr w:type="gramEnd"/>
      <w:r w:rsidR="00F9674D" w:rsidRPr="00852558">
        <w:rPr>
          <w:rFonts w:ascii="Times New Roman" w:hAnsi="Times New Roman"/>
          <w:sz w:val="28"/>
          <w:szCs w:val="28"/>
        </w:rPr>
        <w:t>имферополь</w:t>
      </w:r>
      <w:proofErr w:type="spellEnd"/>
      <w:r w:rsidR="00F9674D" w:rsidRPr="00852558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F9674D" w:rsidRPr="00852558">
        <w:rPr>
          <w:rFonts w:ascii="Times New Roman" w:hAnsi="Times New Roman"/>
          <w:sz w:val="28"/>
          <w:szCs w:val="28"/>
        </w:rPr>
        <w:t>ул.Петропавловская</w:t>
      </w:r>
      <w:proofErr w:type="spellEnd"/>
      <w:r w:rsidR="00F9674D" w:rsidRPr="00852558">
        <w:rPr>
          <w:rFonts w:ascii="Times New Roman" w:hAnsi="Times New Roman"/>
          <w:sz w:val="28"/>
          <w:szCs w:val="28"/>
        </w:rPr>
        <w:t xml:space="preserve"> 12, офис 404</w:t>
      </w:r>
    </w:p>
    <w:p w:rsidR="002406DA" w:rsidRPr="00F9674D" w:rsidRDefault="002406DA" w:rsidP="00F9674D">
      <w:pPr>
        <w:widowControl w:val="0"/>
        <w:autoSpaceDE w:val="0"/>
        <w:autoSpaceDN w:val="0"/>
        <w:adjustRightInd w:val="0"/>
        <w:spacing w:after="0" w:line="240" w:lineRule="auto"/>
        <w:ind w:left="2410" w:hanging="241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F0C5C">
        <w:rPr>
          <w:rFonts w:ascii="Times New Roman" w:hAnsi="Times New Roman" w:cs="Times New Roman"/>
          <w:b/>
          <w:sz w:val="26"/>
          <w:szCs w:val="26"/>
        </w:rPr>
        <w:t>Сайт</w:t>
      </w:r>
      <w:r w:rsidRPr="00FA76BC">
        <w:rPr>
          <w:rFonts w:ascii="Times New Roman" w:hAnsi="Times New Roman" w:cs="Times New Roman"/>
          <w:b/>
          <w:sz w:val="26"/>
          <w:szCs w:val="26"/>
          <w:lang w:val="en-US"/>
        </w:rPr>
        <w:t>:</w:t>
      </w:r>
      <w:r w:rsidRPr="00FA76BC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hyperlink r:id="rId5" w:history="1">
        <w:r w:rsidRPr="00EF4F8F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garant-fond-rk.ru</w:t>
        </w:r>
      </w:hyperlink>
    </w:p>
    <w:p w:rsidR="002406DA" w:rsidRPr="00FA76BC" w:rsidRDefault="002406DA" w:rsidP="00F967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A76BC">
        <w:rPr>
          <w:rFonts w:ascii="Times New Roman" w:hAnsi="Times New Roman" w:cs="Times New Roman"/>
          <w:b/>
          <w:sz w:val="28"/>
          <w:szCs w:val="28"/>
          <w:lang w:val="en-US"/>
        </w:rPr>
        <w:t>e-mail</w:t>
      </w:r>
      <w:proofErr w:type="gramEnd"/>
      <w:r w:rsidRPr="00FA76BC">
        <w:rPr>
          <w:rFonts w:ascii="Times New Roman" w:hAnsi="Times New Roman" w:cs="Times New Roman"/>
          <w:sz w:val="28"/>
          <w:szCs w:val="28"/>
          <w:lang w:val="en-US"/>
        </w:rPr>
        <w:t>: garant-fond@mail.ru</w:t>
      </w:r>
      <w:r w:rsidRPr="00FA76B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</w:p>
    <w:p w:rsidR="002406DA" w:rsidRPr="00852558" w:rsidRDefault="002406DA" w:rsidP="00F9674D">
      <w:pPr>
        <w:pStyle w:val="a3"/>
        <w:spacing w:before="0" w:beforeAutospacing="0" w:after="0" w:afterAutospacing="0"/>
        <w:jc w:val="both"/>
        <w:rPr>
          <w:rFonts w:ascii="Times New Roman" w:hAnsi="Times New Roman"/>
          <w:sz w:val="28"/>
          <w:szCs w:val="28"/>
        </w:rPr>
      </w:pPr>
      <w:r w:rsidRPr="00852558">
        <w:rPr>
          <w:rFonts w:ascii="Times New Roman" w:hAnsi="Times New Roman"/>
          <w:b/>
          <w:sz w:val="28"/>
          <w:szCs w:val="28"/>
        </w:rPr>
        <w:t>телефон:</w:t>
      </w:r>
      <w:r w:rsidRPr="00852558">
        <w:rPr>
          <w:rFonts w:ascii="Times New Roman" w:hAnsi="Times New Roman"/>
          <w:sz w:val="28"/>
          <w:szCs w:val="28"/>
        </w:rPr>
        <w:t xml:space="preserve"> (0652) 549 770; (0652) 549</w:t>
      </w:r>
      <w:r w:rsidR="00852558" w:rsidRPr="00852558">
        <w:rPr>
          <w:rFonts w:ascii="Times New Roman" w:hAnsi="Times New Roman"/>
          <w:sz w:val="28"/>
          <w:szCs w:val="28"/>
        </w:rPr>
        <w:t> </w:t>
      </w:r>
      <w:r w:rsidRPr="00852558">
        <w:rPr>
          <w:rFonts w:ascii="Times New Roman" w:hAnsi="Times New Roman"/>
          <w:sz w:val="28"/>
          <w:szCs w:val="28"/>
        </w:rPr>
        <w:t>771</w:t>
      </w:r>
      <w:r w:rsidR="00852558" w:rsidRPr="00852558">
        <w:rPr>
          <w:rFonts w:ascii="Times New Roman" w:hAnsi="Times New Roman"/>
          <w:sz w:val="28"/>
          <w:szCs w:val="28"/>
        </w:rPr>
        <w:t>, +7 978 915 62 91</w:t>
      </w:r>
      <w:r w:rsidRPr="00852558">
        <w:rPr>
          <w:rFonts w:ascii="Times New Roman" w:hAnsi="Times New Roman"/>
          <w:sz w:val="28"/>
          <w:szCs w:val="28"/>
        </w:rPr>
        <w:t>.</w:t>
      </w:r>
    </w:p>
    <w:p w:rsidR="00852558" w:rsidRPr="00852558" w:rsidRDefault="00852558" w:rsidP="00F9674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  <w:r w:rsidRPr="00852558">
        <w:rPr>
          <w:rFonts w:ascii="Times New Roman" w:hAnsi="Times New Roman"/>
          <w:sz w:val="28"/>
          <w:szCs w:val="28"/>
        </w:rPr>
        <w:t xml:space="preserve"> </w:t>
      </w:r>
    </w:p>
    <w:p w:rsidR="002406DA" w:rsidRPr="002F7BE5" w:rsidRDefault="002406DA" w:rsidP="00F9674D">
      <w:pPr>
        <w:pStyle w:val="a3"/>
        <w:spacing w:before="0" w:beforeAutospacing="0" w:after="0" w:afterAutospacing="0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E3E7C" w:rsidRDefault="000E3E7C" w:rsidP="00F9674D">
      <w:pPr>
        <w:jc w:val="both"/>
      </w:pPr>
    </w:p>
    <w:sectPr w:rsidR="000E3E7C" w:rsidSect="002406D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06DA"/>
    <w:rsid w:val="000E3BF0"/>
    <w:rsid w:val="000E3E7C"/>
    <w:rsid w:val="002102FD"/>
    <w:rsid w:val="002406DA"/>
    <w:rsid w:val="00445D46"/>
    <w:rsid w:val="00852558"/>
    <w:rsid w:val="008716FD"/>
    <w:rsid w:val="00EF4F8F"/>
    <w:rsid w:val="00F96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6D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06DA"/>
  </w:style>
  <w:style w:type="character" w:styleId="a4">
    <w:name w:val="Hyperlink"/>
    <w:basedOn w:val="a0"/>
    <w:uiPriority w:val="99"/>
    <w:unhideWhenUsed/>
    <w:rsid w:val="00EF4F8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25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406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406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406DA"/>
    <w:pPr>
      <w:spacing w:before="100" w:beforeAutospacing="1" w:after="100" w:afterAutospacing="1" w:line="240" w:lineRule="auto"/>
    </w:pPr>
    <w:rPr>
      <w:rFonts w:ascii="Times" w:eastAsiaTheme="minorEastAsia" w:hAnsi="Times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2406DA"/>
  </w:style>
  <w:style w:type="character" w:styleId="a4">
    <w:name w:val="Hyperlink"/>
    <w:basedOn w:val="a0"/>
    <w:uiPriority w:val="99"/>
    <w:unhideWhenUsed/>
    <w:rsid w:val="00EF4F8F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8525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24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garant-fond-r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K214n2</dc:creator>
  <cp:lastModifiedBy>1</cp:lastModifiedBy>
  <cp:revision>6</cp:revision>
  <dcterms:created xsi:type="dcterms:W3CDTF">2017-03-21T06:45:00Z</dcterms:created>
  <dcterms:modified xsi:type="dcterms:W3CDTF">2018-01-09T12:35:00Z</dcterms:modified>
</cp:coreProperties>
</file>