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96" w:rsidRPr="00AF0696" w:rsidRDefault="00AF0696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F0696">
        <w:rPr>
          <w:rFonts w:ascii="Times New Roman" w:hAnsi="Times New Roman" w:cs="Times New Roman"/>
          <w:sz w:val="24"/>
          <w:szCs w:val="24"/>
        </w:rPr>
        <w:br/>
      </w:r>
    </w:p>
    <w:p w:rsidR="00AF0696" w:rsidRPr="00AF0696" w:rsidRDefault="00AF069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 9 марта 2015 г. N 207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 ПРИМЕНЕНИИ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НА ТЕРРИТОРИЯХ РЕСПУБЛИКИ КРЫМ И Г. СЕВАСТОПОЛЯ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 ЛИЦЕНЗИРОВАНИИ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ОТДЕЛЬНЫХ ВИДОВ ДЕЯТЕЛЬНОСТИ И ЗАКОНОДАТЕЛЬСТВА РОССИЙСКОЙ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ФЕДЕРАЦИИ О ЗАЩИТЕ ПРАВ ЮРИДИЧЕСКИХ ЛИЦ И ИНДИВИДУАЛЬНЫХ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ПРЕДПРИНИМАТЕЛЕЙ ПРИ ОСУЩЕСТВЛЕНИИ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КОНТРОЛЯ (НАДЗОРА), МУНИЦИПАЛЬНОГО КОНТРОЛЯ</w:t>
      </w:r>
    </w:p>
    <w:p w:rsidR="00AF0696" w:rsidRPr="00AF0696" w:rsidRDefault="00AF069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0696" w:rsidRPr="00AF06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03.06.2015 </w:t>
            </w:r>
            <w:hyperlink r:id="rId6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541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24.06.2015 </w:t>
            </w:r>
            <w:hyperlink r:id="rId7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615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27.06.2016 </w:t>
            </w:r>
            <w:hyperlink r:id="rId8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586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30.09.2016 </w:t>
            </w:r>
            <w:hyperlink r:id="rId9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988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05.05.2017 </w:t>
            </w:r>
            <w:hyperlink r:id="rId10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533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29.09.2017 </w:t>
            </w:r>
            <w:hyperlink r:id="rId11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1177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15.03.2018 </w:t>
            </w:r>
            <w:hyperlink r:id="rId12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28.12.2018 </w:t>
            </w:r>
            <w:hyperlink r:id="rId13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1710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31.12.2019 </w:t>
            </w:r>
            <w:hyperlink r:id="rId14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1949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статьей 12.2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конституционного закона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Правительство Российской Федерации постановляет: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об особенностях применения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организации и проведении проверок соблюдения временных обязательных требований;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представления уведомления об осуществлении видов деятельности из числа указанных в </w:t>
      </w:r>
      <w:hyperlink r:id="rId16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01" w:history="1">
        <w:proofErr w:type="gramStart"/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видов деятельности из числа указанных в </w:t>
      </w:r>
      <w:hyperlink r:id="rId17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лицензии, а также федеральных органов исполнительной власти, уполномоченных на установление временных обязательных требований и перечня грубых нарушений временных обязательных требований, и органов государственной власти, уполномоченных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на осуществление государственного контроля (надзора) за соблюдением временных обязательных требований.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2. Федеральным органам исполнительной власти, уполномоченным на установление временных обязательных требований и перечня грубых нарушений временных обязательных требований, до 1 апреля 2015 г. утвердить: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lastRenderedPageBreak/>
        <w:t>временные обязательные требования;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перечень грубых нарушений временных обязательных требований.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 xml:space="preserve">Определить, что юридические лица и индивидуальные предприниматели, начавшие до 1 июня 2015 г. на территориях Республики Крым и г. Севастополя выполнение работ или предоставление услуг в составе видов деятельности, указанных в </w:t>
      </w:r>
      <w:hyperlink r:id="rId18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8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направляют уведомления, предусмотренные </w:t>
      </w:r>
      <w:hyperlink r:id="rId19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12.2</w:t>
        </w:r>
        <w:proofErr w:type="gramEnd"/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 xml:space="preserve">Федерального конституционного закона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Севастополя", в соответствии с </w:t>
      </w:r>
      <w:hyperlink r:id="rId20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Правительства Российской Федерации от 16 июля 2009 г. N 584 "Об уведомительном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начала осуществления отдельных видов предпринимательской деятельности".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Д.МЕДВЕДЕВ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Утверждено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 9 марта 2015 г. N 207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AF0696">
        <w:rPr>
          <w:rFonts w:ascii="Times New Roman" w:hAnsi="Times New Roman" w:cs="Times New Roman"/>
          <w:sz w:val="24"/>
          <w:szCs w:val="24"/>
        </w:rPr>
        <w:t>ПОЛОЖЕНИЕ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ОБ ОСОБЕННОСТЯХ ПРИМЕНЕНИЯ ПОЛОЖЕНИЙ ФЕДЕРАЛЬНОГО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ЗАКОНА "О ЗАЩИТЕ ПРАВ ЮРИДИЧЕСКИХ ЛИЦ И ИНДИВИДУАЛЬНЫХ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ПРЕДПРИНИМАТЕЛЕЙ ПРИ ОСУЩЕСТВЛЕНИИ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КОНТРОЛЯ (НАДЗОРА) И МУНИЦИПАЛЬНОГО КОНТРОЛЯ"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ПРИ ОРГАНИЗАЦИИ И ПРОВЕДЕНИИ ПРОВЕРОК СОБЛЮДЕНИЯ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ВРЕМЕННЫХ ОБЯЗАТЕЛЬНЫХ ТРЕБОВАНИЙ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особенности применения положений Федерального </w:t>
      </w:r>
      <w:hyperlink r:id="rId21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организации и проведении проверок соблюдения временных обязательных требований.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уполномоченные на осуществление государственного контроля (надзора) за соблюдением временных обязательных требований, вправе в течение 6 месяцев со дня получения уведомления об осуществлении юридическим лицом или индивидуальным предпринимателем видов деятельности из числа указанных в </w:t>
      </w:r>
      <w:hyperlink r:id="rId22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 xml:space="preserve">2015 г. без получения лицензии при условии </w:t>
      </w:r>
      <w:r w:rsidRPr="00AF0696">
        <w:rPr>
          <w:rFonts w:ascii="Times New Roman" w:hAnsi="Times New Roman" w:cs="Times New Roman"/>
          <w:sz w:val="24"/>
          <w:szCs w:val="24"/>
        </w:rPr>
        <w:lastRenderedPageBreak/>
        <w:t>представления юридическим лицом или индивидуальным предпринимателем уведомления об осуществлении соответствующего вида деятельности и соблюдения ими при осуществлении этого вида деятельности временных обязательных требований, либо представления юридическим лицом или индивидуальным предпринимателем сведений о начале выполнения работ и (или) оказания услуг, ранее не указанных в уведомлении, либо выполнения работ и (или) оказания услуг по новому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месту фактического осуществления деятельности провести внеплановую проверку соблюдения юридическим лицом или индивидуальным предпринимателем временных обязательных требований при осуществлении деятельности, указанной в таком уведомлении или представленных сведениях.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Указанные внеплановые проверки проводятся уполномоченными органами в порядке, предусмотренном Федеральным </w:t>
      </w:r>
      <w:hyperlink r:id="rId23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согласования в установленном порядке с органом прокуратуры.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3. Плановые проверки соблюдения временных обязательных требований не осуществляются.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4. Внеплановые проверки соблюдения временных обязательных требований по основаниям, предусмотренным </w:t>
      </w:r>
      <w:hyperlink r:id="rId24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10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в соответствии с требованиями указанного Федерального закона.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Утверждены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 9 марта 2015 г. N 207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AF0696">
        <w:rPr>
          <w:rFonts w:ascii="Times New Roman" w:hAnsi="Times New Roman" w:cs="Times New Roman"/>
          <w:sz w:val="24"/>
          <w:szCs w:val="24"/>
        </w:rPr>
        <w:t>ПРАВИЛА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ПРЕДСТАВЛЕНИЯ УВЕДОМЛЕНИЯ ОБ ОСУЩЕСТВЛЕНИИ ВИДОВ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ДЕЯТЕЛЬНОСТИ ИЗ ЧИСЛА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В ЧАСТИ 1 СТАТЬИ 12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ФЕДЕРАЛЬНОГО ЗАКОНА "О ЛИЦЕНЗИРОВАНИИ ОТДЕЛЬНЫХ ВИДОВ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ДЕЯТЕЛЬНОСТИ", ОСУЩЕСТВЛЕНИЕ КОТОРЫХ НА ТЕРРИТОРИЯХ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РЕСПУБЛИКИ КРЫМ И Г. СЕВАСТОПОЛЯ ДОПУСКАЕТСЯ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С 1 ИЮНЯ 2015 Г. БЕЗ ПОЛУЧЕНИЯ ЛИЦЕНЗИИ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представления уведомления об осуществлении видов деятельности из числа указанных в части 1 статьи 12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 при условии представления юридическим лицом или индивидуальным предпринимателем такого уведомления и соблюдения ими при осуществлении данного вида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деятельности временных обязательных требований (далее соответственно - заявитель, уведомление), состав содержащихся в уведомлении сведений, перечень прилагаемых к нему документов и порядок изменения указанных сведений.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lastRenderedPageBreak/>
        <w:t xml:space="preserve">2. Уведомление представляется заявителем по форме согласно </w:t>
      </w:r>
      <w:hyperlink w:anchor="P121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по месту предполагаемого фактического осуществления видов деятельности в орган государственной власти (его территориальный орган), уполномоченный на осуществление государственного контроля (надзора) за соблюдением временных обязательных требований (далее - уполномоченный орган). К уведомлению прилагаются следующие документы, подтверждающие возможность соблюдения заявителем временных обязательных требований: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96">
        <w:rPr>
          <w:rFonts w:ascii="Times New Roman" w:hAnsi="Times New Roman" w:cs="Times New Roman"/>
          <w:sz w:val="24"/>
          <w:szCs w:val="24"/>
        </w:rPr>
        <w:t>а) копии документов, подтверждающих наличие у заявителя принадлежащих ему на праве собственности или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>), - в случае, если временными обязательными требованиями установлены требования к наличию у заявителя таких зданий, строений, сооружений и (или) помещений;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б) перечень принадлежащего заявителю на праве собственности или ином законном основании оборудования, необходимого для выполнения заявленных работ (услуг), - в случае, если временными обязательными требованиями установлены требования к наличию у заявителя такого оборудования;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696">
        <w:rPr>
          <w:rFonts w:ascii="Times New Roman" w:hAnsi="Times New Roman" w:cs="Times New Roman"/>
          <w:sz w:val="24"/>
          <w:szCs w:val="24"/>
        </w:rPr>
        <w:t>в) копии документов, подтверждающих наличие у персонала заявителя или привлекаемых по гражданско-правовому договору лиц соответствующего профессионального образования, сертификатов, свидетельств, аттестатов или стажа работы по специальности, - в случае, если временными обязательными требованиями установлены требования к наличию у персонала заявителя или привлекаемых им лиц соответствующего профессионального образования, сертификатов, свидетельств, аттестатов или стажа работы по специальности.</w:t>
      </w:r>
      <w:proofErr w:type="gramEnd"/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3. Уполномоченный орган вправе давать разъяснения по вопросам составления и подачи уведомления и прилагаемых к нему документов, подтверждающих возможность соблюдения юридическим лицом или индивидуальным предпринимателем временных обязательных требований.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4.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5.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каждом экземпляре уведомления отметку с указанием даты его получения и регистрационного номера.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lastRenderedPageBreak/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должностного лица уполномоченного органа.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AF0696">
        <w:rPr>
          <w:rFonts w:ascii="Times New Roman" w:hAnsi="Times New Roman" w:cs="Times New Roman"/>
          <w:sz w:val="24"/>
          <w:szCs w:val="24"/>
        </w:rPr>
        <w:t>6. Юридическое лицо или индивидуальный предприниматель обязаны представить в уполномоченный орган, зарегистрировавший уведомление, сведения о следующих изменениях: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  <w:r w:rsidRPr="00AF0696">
        <w:rPr>
          <w:rFonts w:ascii="Times New Roman" w:hAnsi="Times New Roman" w:cs="Times New Roman"/>
          <w:sz w:val="24"/>
          <w:szCs w:val="24"/>
        </w:rPr>
        <w:t>а) изменение наименования и (или) места нахождения юридического лица;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б) реорганизация юридического лица;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7"/>
      <w:bookmarkEnd w:id="4"/>
      <w:r w:rsidRPr="00AF0696">
        <w:rPr>
          <w:rFonts w:ascii="Times New Roman" w:hAnsi="Times New Roman" w:cs="Times New Roman"/>
          <w:sz w:val="24"/>
          <w:szCs w:val="24"/>
        </w:rPr>
        <w:t>в) изменение места жительства индивидуального предпринимателя;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AF0696">
        <w:rPr>
          <w:rFonts w:ascii="Times New Roman" w:hAnsi="Times New Roman" w:cs="Times New Roman"/>
          <w:sz w:val="24"/>
          <w:szCs w:val="24"/>
        </w:rPr>
        <w:t>г) начало выполнения работ, оказания услуг, ранее не указанных в уведомлении, и (или) изменение места фактического осуществления деятельности.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 xml:space="preserve">Сведения об изменениях, указанных в </w:t>
      </w:r>
      <w:hyperlink w:anchor="P85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7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"в" пункта 6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в уполномоченный орган в течение 10 дней со дня внесения соответствующих изменений в Единый государственный реестр юридических лиц либо Единый государственный реестр индивидуальных предпринимателей посредством представления (направления) в уполномоченный орган заявления в произвольной форме на бумажном носителе с приложением копий документов, подтверждающих факт внесения соответствующих изменений, или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в виде электронного документа, подписанного усиленной квалифицированной электронной подписью заявителя, с приложением электронной копии указанных документов.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Сведения об изменении, указанном в </w:t>
      </w:r>
      <w:hyperlink w:anchor="P88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6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до начала фактического выполнения соответствующих работ и (или) оказания услуг.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8. Юридическое лицо или индивидуальный предприниматель вправе заявить в уполномоченный орган о фактическом прекращении выполнения работ и (или) оказания услуг, ранее указанных в уведомлении.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9. Уполномоченный орган осуществляет учет уведомлений путем внесения следующих сведений в реестр уведомлений: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а) полное и сокращенное, в том числе фирменное (при наличии), наименование юридического лица, фамилия, имя, отчество (при наличии) индивидуального предпринимателя;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б) почтовый адрес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 юридического лица или индивидуального предпринимателя;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(при наличии);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 (при наличии);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lastRenderedPageBreak/>
        <w:t>д) вид деятельности, об осуществлении которой сообщается в уведомлении, место фактического ее осуществления, перечень выполняемых работ и (или) оказываемых услуг;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е) дата поступления уведомления и его регистрационный номер.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10. Должностное лицо уполномоченного органа, ответственное за учет поступивших уведомлений, вносит сведения в реестр уведомлений в день получения уведомления.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Изменения, указанные в </w:t>
      </w:r>
      <w:hyperlink w:anchor="P84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настоящих Правил, вносятся в реестр уведомлений в течение 5 рабочих дней со дня поступления соответствующих документов в уполномоченный орган.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11. Реестр уведомлений ведется на бумажном и электронном носителях.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12. Сведения, содержащиеся в реестре уведомлений, являются открытыми и общедоступными, за исключением случаев, если в интересах сохранения государственной или служебной тайны свободный доступ к таким сведениям в соответствии с </w:t>
      </w:r>
      <w:hyperlink r:id="rId25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Российской Федерации ограничен.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Уполномоченный орган размещает сведения, содержащиеся в реестре уведомлений (за исключением случаев, если в интересах сохранения государственной или служебной тайны свободный доступ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сведениям в соответствии с законодательством Российской Федерации ограничен), на своем официальном сайте в информационно-телекоммуникационной сети "Интернет" в течение 10 дней со дня регистрации уведомления.</w:t>
      </w:r>
    </w:p>
    <w:p w:rsidR="00AF0696" w:rsidRPr="00AF0696" w:rsidRDefault="00AF06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13. За регистрацию уведомлений, внесение записей в реестр уведомлений и предоставление сведений, содержащихся в реестре уведомлений, плата не взимается.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Приложение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к Правилам представления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уведомления об осуществлении видов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деятельности из числа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 части 1 статьи 12 Федерального закона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"О лицензировании отдельных видов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деятельности", осуществление которых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на территориях Республики Крым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и г. Севастополя допускается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с 1 июня 2015 г. без получения лицензии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21"/>
      <w:bookmarkEnd w:id="6"/>
      <w:r w:rsidRPr="00AF0696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ОБ ОСУЩЕСТВЛЕНИИ ВИДОВ ДЕЯТЕЛЬНОСТИ ИЗ ЧИСЛА УКАЗАННЫХ</w:t>
      </w: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 ЧАСТИ 1 СТАТЬИ 12 ФЕДЕРАЛЬНОГО ЗАКОНА "О ЛИЦЕНЗИРОВАНИИ</w:t>
      </w: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ОТДЕЛЬНЫХ ВИДОВ ДЕЯТЕЛЬНОСТИ", ОСУЩЕСТВЛЕНИЕ КОТОРЫХ</w:t>
      </w: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НА ТЕРРИТОРИЯХ РЕСПУБЛИКИ КРЫМ И Г. СЕВАСТОПОЛЯ ДОПУСКАЕТСЯ</w:t>
      </w:r>
    </w:p>
    <w:p w:rsidR="00AF0696" w:rsidRPr="00AF0696" w:rsidRDefault="00AF069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С 1 ИЮНЯ 2015 Г. БЕЗ ПОЛУЧЕНИЯ ЛИЦЕНЗИИ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(отметка о регистрации уведомления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         в уполномоченном органе)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(указывается наименование федерального органа исполнительной власти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(его территориального органа), в который представляется уведомление)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об осуществлении видов деятельности из числа указанных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в </w:t>
      </w:r>
      <w:hyperlink r:id="rId26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отдельных видов деятельности", осуществление которых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на территориях Республики Крым и г. Севастополя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допускается с 1 июня 2015 г. без получения лицензии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"__" __________ 20__ г.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(указывается полное и сокращенное, в том числе фирменное (при наличии),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наименование юридического лица, фамилия, имя, отчество (при наличии)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индивидуального предпринимателя,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идентификационный номер налогоплательщика (ИНН) (при наличии),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основной государственный регистрационный номер юридического лица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или основной государственный регистрационный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номер записи о государственной регистрации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предпринимателя (ОГРН) (при наличии),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почтовый адрес места нахождения юридического лица, в том числе его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филиалов и представительств, мест фактического осуществления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заявленного вида (видов) деятельности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юридического лица или индивидуального предпринимателя)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уведомляет об осуществлении 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(указывается вид (виды) деятельности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из числа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в </w:t>
      </w:r>
      <w:hyperlink r:id="rId27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"О лицензировании отдельных видов деятельности", об осуществлении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представляется уведомление, и выполняемые в ее составе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работы и (или) услуги, указываемые в соответствии с перечнями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выполняемых работ, оказываемых услуг,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для соответствующего вида (видов) деятельности в соответствии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с </w:t>
      </w:r>
      <w:hyperlink r:id="rId28" w:history="1">
        <w:r w:rsidRPr="00AF069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12</w:t>
        </w:r>
      </w:hyperlink>
      <w:r w:rsidRPr="00AF0696">
        <w:rPr>
          <w:rFonts w:ascii="Times New Roman" w:hAnsi="Times New Roman" w:cs="Times New Roman"/>
          <w:sz w:val="24"/>
          <w:szCs w:val="24"/>
        </w:rPr>
        <w:t xml:space="preserve"> Федерального закона "О лицензировании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отдельных видов деятельности")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и  подтверждает соответствие  территорий,  зданий,  помещений,  сооружений,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оборудования, иных подобных объектов, транспортных средств, предназначенных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для   использования   в  процессе  осуществления  заявленной  деятельности,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персонала  и иных условий осуществления деятельности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временным</w:t>
      </w:r>
      <w:proofErr w:type="gramEnd"/>
      <w:r w:rsidRPr="00AF0696">
        <w:rPr>
          <w:rFonts w:ascii="Times New Roman" w:hAnsi="Times New Roman" w:cs="Times New Roman"/>
          <w:sz w:val="24"/>
          <w:szCs w:val="24"/>
        </w:rPr>
        <w:t xml:space="preserve"> обязательным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__________________________ _______________________ ________________________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96">
        <w:rPr>
          <w:rFonts w:ascii="Times New Roman" w:hAnsi="Times New Roman" w:cs="Times New Roman"/>
          <w:sz w:val="24"/>
          <w:szCs w:val="24"/>
        </w:rPr>
        <w:t>(наименование должности    (подпись руководителя     (инициалы, фамилия</w:t>
      </w:r>
      <w:proofErr w:type="gramEnd"/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lastRenderedPageBreak/>
        <w:t xml:space="preserve">       руководителя           юридического лица,         руководителя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юридического лица)      лица, представляющего      юридического лица,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интересы юридического    лица, представляющего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лица, индивидуального    интересы юридического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предпринимателя)      лица, индивидуального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предпринимателя)</w:t>
      </w: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М.П.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Утвержден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F0696" w:rsidRPr="00AF0696" w:rsidRDefault="00AF06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от 9 марта 2015 г. N 207</w:t>
      </w: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1"/>
      <w:bookmarkEnd w:id="7"/>
      <w:r w:rsidRPr="00AF0696">
        <w:rPr>
          <w:rFonts w:ascii="Times New Roman" w:hAnsi="Times New Roman" w:cs="Times New Roman"/>
          <w:sz w:val="24"/>
          <w:szCs w:val="24"/>
        </w:rPr>
        <w:t>ПЕРЕЧЕНЬ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ВИДОВ ДЕЯТЕЛЬНОСТИ ИЗ ЧИСЛА УКАЗАННЫХ В ЧАСТИ 1 СТАТЬИ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12 ФЕДЕРАЛЬНОГО ЗАКОНА "О ЛИЦЕНЗИРОВАНИИ ОТДЕЛЬНЫХ ВИДОВ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ДЕЯТЕЛЬНОСТИ", ОСУЩЕСТВЛЕНИЕ КОТОРЫХ НА ТЕРРИТОРИЯХ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РЕСПУБЛИКИ КРЫМ И Г. СЕВАСТОПОЛЯ ДОПУСКАЕТСЯ С 1 ИЮНЯ 2015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Г. БЕЗ ПОЛУЧЕНИЯ ЛИЦЕНЗИИ, А ТАКЖЕ ФЕДЕРАЛЬНЫХ ОРГАНОВ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ИСПОЛНИТЕЛЬНОЙ ВЛАСТИ, УПОЛНОМОЧЕННЫХ НА УСТАНОВЛЕНИЕ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ВРЕМЕННЫХ ОБЯЗАТЕЛЬНЫХ ТРЕБОВАНИЙ И ПЕРЕЧНЯ ГРУБЫХ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НАРУШЕНИЙ ВРЕМЕННЫХ ОБЯЗАТЕЛЬНЫХ ТРЕБОВАНИЙ, И ОРГАНОВ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ГОСУДАРСТВЕННОЙ ВЛАСТИ, УПОЛНОМОЧЕННЫХ НА ОСУЩЕСТВЛЕНИЕ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ГОСУДАРСТВЕННОГО КОНТРОЛЯ (НАДЗОРА) ЗА СОБЛЮДЕНИЕМ</w:t>
      </w:r>
    </w:p>
    <w:p w:rsidR="00AF0696" w:rsidRPr="00AF0696" w:rsidRDefault="00AF06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0696">
        <w:rPr>
          <w:rFonts w:ascii="Times New Roman" w:hAnsi="Times New Roman" w:cs="Times New Roman"/>
          <w:sz w:val="24"/>
          <w:szCs w:val="24"/>
        </w:rPr>
        <w:t>ВРЕМЕННЫХ ОБЯЗАТЕЛЬНЫХ ТРЕБОВАНИЙ</w:t>
      </w:r>
    </w:p>
    <w:p w:rsidR="00AF0696" w:rsidRPr="00AF0696" w:rsidRDefault="00AF069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0696" w:rsidRPr="00AF06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03.06.2015 </w:t>
            </w:r>
            <w:hyperlink r:id="rId29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541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24.06.2015 </w:t>
            </w:r>
            <w:hyperlink r:id="rId30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615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27.06.2016 </w:t>
            </w:r>
            <w:hyperlink r:id="rId31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586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30.09.2016 </w:t>
            </w:r>
            <w:hyperlink r:id="rId32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988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05.05.2017 </w:t>
            </w:r>
            <w:hyperlink r:id="rId33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533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29.09.2017 </w:t>
            </w:r>
            <w:hyperlink r:id="rId34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1177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15.03.2018 </w:t>
            </w:r>
            <w:hyperlink r:id="rId35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256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28.12.2018 </w:t>
            </w:r>
            <w:hyperlink r:id="rId36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1710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31.12.2019 </w:t>
            </w:r>
            <w:hyperlink r:id="rId37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1949</w:t>
              </w:r>
            </w:hyperlink>
            <w:r w:rsidRPr="00AF069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rPr>
          <w:rFonts w:ascii="Times New Roman" w:hAnsi="Times New Roman" w:cs="Times New Roman"/>
          <w:sz w:val="24"/>
          <w:szCs w:val="24"/>
        </w:rPr>
        <w:sectPr w:rsidR="00AF0696" w:rsidRPr="00AF0696" w:rsidSect="00694C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683"/>
        <w:gridCol w:w="2557"/>
        <w:gridCol w:w="3742"/>
        <w:gridCol w:w="2670"/>
      </w:tblGrid>
      <w:tr w:rsidR="00AF0696" w:rsidRPr="00AF0696">
        <w:tc>
          <w:tcPr>
            <w:tcW w:w="3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видов деятельности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 органа исполнительной власти, уполномоченного на установление временных обязательных требований и перечня грубых нарушений временных обязательных требований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государственной власти, уполномоченного осуществлять государственный контроль (надзор) за соблюдением временных обязательных требований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0696" w:rsidRPr="00AF0696" w:rsidRDefault="00AF06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допускается осуществление соответствующего вида деятельности без получения лицензии в соответствии с Федеральным </w:t>
            </w:r>
            <w:hyperlink r:id="rId38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"О лицензировании отдельных видов деятельности"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Разработка, производство, испытание и ремонт авиационной техники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января 2018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9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05.05.2017 N 533)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Деятельность по сбору, транспортированию, обработке, утилизации, обезвреживанию и размещению отходов I - IV классов опасности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января 2018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2(1).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Деятельность по размещению отходов I - IV классов опасности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Минприроды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января 2020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(п. 2(1) </w:t>
            </w:r>
            <w:proofErr w:type="gram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15.03.2018 N 256)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41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27.06.2016 N 586)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Медицинская деятельность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января 2021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РФ от 30.09.2016 </w:t>
            </w:r>
            <w:hyperlink r:id="rId42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988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, от 29.09.2017 </w:t>
            </w:r>
            <w:hyperlink r:id="rId43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1177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от 28.12.2018 </w:t>
            </w:r>
            <w:hyperlink r:id="rId44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1710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, от 31.12.2019 </w:t>
            </w:r>
            <w:hyperlink r:id="rId45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1949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Деятельность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Минкультуры России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января 2017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деятельность, осуществляемая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Минздрав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Росздравнадзор</w:t>
            </w:r>
            <w:bookmarkStart w:id="8" w:name="_GoBack"/>
            <w:bookmarkEnd w:id="8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сентября 2015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(п. 5 </w:t>
            </w:r>
            <w:proofErr w:type="gram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03.06.2015 N 541)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деятельность (за </w:t>
            </w: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власти)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Крым и г. </w:t>
            </w: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Севастополя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 сентября 2015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6 </w:t>
            </w:r>
            <w:proofErr w:type="gram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03.06.2015 N 541)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Деятельность по перевозкам внутренним водным транспортом, морским транспортом пассажиров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Минтранс России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Ространснадзор</w:t>
            </w:r>
            <w:proofErr w:type="spellEnd"/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AF0696" w:rsidRPr="00AF0696" w:rsidRDefault="00AF06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не позднее 1 сентября 2015 г.</w:t>
            </w:r>
          </w:p>
        </w:tc>
      </w:tr>
      <w:tr w:rsidR="00AF0696" w:rsidRPr="00AF069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696" w:rsidRPr="00AF0696" w:rsidRDefault="00AF06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(п. 7 </w:t>
            </w:r>
            <w:proofErr w:type="gramStart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proofErr w:type="gramEnd"/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AF06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AF069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24.06.2015 N 615)</w:t>
            </w:r>
          </w:p>
        </w:tc>
      </w:tr>
    </w:tbl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696" w:rsidRPr="00AF0696" w:rsidRDefault="00AF06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918CC" w:rsidRPr="00AF0696" w:rsidRDefault="003918CC">
      <w:pPr>
        <w:rPr>
          <w:rFonts w:ascii="Times New Roman" w:hAnsi="Times New Roman" w:cs="Times New Roman"/>
          <w:sz w:val="24"/>
          <w:szCs w:val="24"/>
        </w:rPr>
      </w:pPr>
    </w:p>
    <w:sectPr w:rsidR="003918CC" w:rsidRPr="00AF0696" w:rsidSect="005106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96"/>
    <w:rsid w:val="003918CC"/>
    <w:rsid w:val="00A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6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6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06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1E00DD1C0772374ED8A54517A51CE3A9433915A85ED9D2F10EB3147F22D492E2E83FDC05CB04B6678BB9B26EBF6A5EEF2205DE1503A651U8a0L" TargetMode="External"/><Relationship Id="rId18" Type="http://schemas.openxmlformats.org/officeDocument/2006/relationships/hyperlink" Target="consultantplus://offline/ref=361E00DD1C0772374ED8A54517A51CE3A9413C10A952D9D2F10EB3147F22D492E2E83FDC05CB04B16A8BB9B26EBF6A5EEF2205DE1503A651U8a0L" TargetMode="External"/><Relationship Id="rId26" Type="http://schemas.openxmlformats.org/officeDocument/2006/relationships/hyperlink" Target="consultantplus://offline/ref=361E00DD1C0772374ED8A54517A51CE3A946391CA055D9D2F10EB3147F22D492E2E83FDC05CB05B6628BB9B26EBF6A5EEF2205DE1503A651U8a0L" TargetMode="External"/><Relationship Id="rId39" Type="http://schemas.openxmlformats.org/officeDocument/2006/relationships/hyperlink" Target="consultantplus://offline/ref=361E00DD1C0772374ED8A54517A51CE3A8433A11A95ED9D2F10EB3147F22D492E2E83FDC05CB04B76B8BB9B26EBF6A5EEF2205DE1503A651U8a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1E00DD1C0772374ED8A54517A51CE3A9413C10A952D9D2F10EB3147F22D492E2E83FDC05CB05B6618BB9B26EBF6A5EEF2205DE1503A651U8a0L" TargetMode="External"/><Relationship Id="rId34" Type="http://schemas.openxmlformats.org/officeDocument/2006/relationships/hyperlink" Target="consultantplus://offline/ref=361E00DD1C0772374ED8A54517A51CE3A8453515A853D9D2F10EB3147F22D492E2E83FDC05CB04B6678BB9B26EBF6A5EEF2205DE1503A651U8a0L" TargetMode="External"/><Relationship Id="rId42" Type="http://schemas.openxmlformats.org/officeDocument/2006/relationships/hyperlink" Target="consultantplus://offline/ref=361E00DD1C0772374ED8A54517A51CE3A8423910A954D9D2F10EB3147F22D492E2E83FDC05CB04B6678BB9B26EBF6A5EEF2205DE1503A651U8a0L" TargetMode="External"/><Relationship Id="rId47" Type="http://schemas.openxmlformats.org/officeDocument/2006/relationships/hyperlink" Target="consultantplus://offline/ref=361E00DD1C0772374ED8A54517A51CE3AB4A3C12AF57D9D2F10EB3147F22D492E2E83FDC05CB04B7638BB9B26EBF6A5EEF2205DE1503A651U8a0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61E00DD1C0772374ED8A54517A51CE3AB4A3D11AE52D9D2F10EB3147F22D492E2E83FDC05CB04B6678BB9B26EBF6A5EEF2205DE1503A651U8a0L" TargetMode="External"/><Relationship Id="rId12" Type="http://schemas.openxmlformats.org/officeDocument/2006/relationships/hyperlink" Target="consultantplus://offline/ref=361E00DD1C0772374ED8A54517A51CE3A84B3F10AF55D9D2F10EB3147F22D492E2E83FDC05CB04B6678BB9B26EBF6A5EEF2205DE1503A651U8a0L" TargetMode="External"/><Relationship Id="rId17" Type="http://schemas.openxmlformats.org/officeDocument/2006/relationships/hyperlink" Target="consultantplus://offline/ref=361E00DD1C0772374ED8A54517A51CE3A946391CA055D9D2F10EB3147F22D492E2E83FDC05CB05B6628BB9B26EBF6A5EEF2205DE1503A651U8a0L" TargetMode="External"/><Relationship Id="rId25" Type="http://schemas.openxmlformats.org/officeDocument/2006/relationships/hyperlink" Target="consultantplus://offline/ref=361E00DD1C0772374ED8A54517A51CE3A341351CA95C84D8F957BF16782D8B97E5F93FDF03D504B57C82EDE1U2aAL" TargetMode="External"/><Relationship Id="rId33" Type="http://schemas.openxmlformats.org/officeDocument/2006/relationships/hyperlink" Target="consultantplus://offline/ref=361E00DD1C0772374ED8A54517A51CE3A8433A11A95ED9D2F10EB3147F22D492E2E83FDC05CB04B76B8BB9B26EBF6A5EEF2205DE1503A651U8a0L" TargetMode="External"/><Relationship Id="rId38" Type="http://schemas.openxmlformats.org/officeDocument/2006/relationships/hyperlink" Target="consultantplus://offline/ref=361E00DD1C0772374ED8A54517A51CE3A946391CA055D9D2F10EB3147F22D492F0E867D007CD1AB6619EEFE328UEaAL" TargetMode="External"/><Relationship Id="rId46" Type="http://schemas.openxmlformats.org/officeDocument/2006/relationships/hyperlink" Target="consultantplus://offline/ref=361E00DD1C0772374ED8A54517A51CE3AB4A3C12AF57D9D2F10EB3147F22D492E2E83FDC05CB04B6678BB9B26EBF6A5EEF2205DE1503A651U8a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1E00DD1C0772374ED8A54517A51CE3A946391CA055D9D2F10EB3147F22D492E2E83FDC05CB05B6628BB9B26EBF6A5EEF2205DE1503A651U8a0L" TargetMode="External"/><Relationship Id="rId20" Type="http://schemas.openxmlformats.org/officeDocument/2006/relationships/hyperlink" Target="consultantplus://offline/ref=361E00DD1C0772374ED8A54517A51CE3A9433D14AF57D9D2F10EB3147F22D492E2E83FDC05CB05B66A8BB9B26EBF6A5EEF2205DE1503A651U8a0L" TargetMode="External"/><Relationship Id="rId29" Type="http://schemas.openxmlformats.org/officeDocument/2006/relationships/hyperlink" Target="consultantplus://offline/ref=361E00DD1C0772374ED8A54517A51CE3AB4A3C12AF57D9D2F10EB3147F22D492E2E83FDC05CB04B6678BB9B26EBF6A5EEF2205DE1503A651U8a0L" TargetMode="External"/><Relationship Id="rId41" Type="http://schemas.openxmlformats.org/officeDocument/2006/relationships/hyperlink" Target="consultantplus://offline/ref=361E00DD1C0772374ED8A54517A51CE3A8423C17A852D9D2F10EB3147F22D492E2E83FDC05CB04B6678BB9B26EBF6A5EEF2205DE1503A651U8a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E00DD1C0772374ED8A54517A51CE3AB4A3C12AF57D9D2F10EB3147F22D492E2E83FDC05CB04B6678BB9B26EBF6A5EEF2205DE1503A651U8a0L" TargetMode="External"/><Relationship Id="rId11" Type="http://schemas.openxmlformats.org/officeDocument/2006/relationships/hyperlink" Target="consultantplus://offline/ref=361E00DD1C0772374ED8A54517A51CE3A8453515A853D9D2F10EB3147F22D492E2E83FDC05CB04B6678BB9B26EBF6A5EEF2205DE1503A651U8a0L" TargetMode="External"/><Relationship Id="rId24" Type="http://schemas.openxmlformats.org/officeDocument/2006/relationships/hyperlink" Target="consultantplus://offline/ref=361E00DD1C0772374ED8A54517A51CE3A9413C10A952D9D2F10EB3147F22D492E2E83FDC05CB05B4658BB9B26EBF6A5EEF2205DE1503A651U8a0L" TargetMode="External"/><Relationship Id="rId32" Type="http://schemas.openxmlformats.org/officeDocument/2006/relationships/hyperlink" Target="consultantplus://offline/ref=361E00DD1C0772374ED8A54517A51CE3A8423910A954D9D2F10EB3147F22D492E2E83FDC05CB04B6678BB9B26EBF6A5EEF2205DE1503A651U8a0L" TargetMode="External"/><Relationship Id="rId37" Type="http://schemas.openxmlformats.org/officeDocument/2006/relationships/hyperlink" Target="consultantplus://offline/ref=361E00DD1C0772374ED8A54517A51CE3A9463E10AB5FD9D2F10EB3147F22D492E2E83FDC05CB04B6678BB9B26EBF6A5EEF2205DE1503A651U8a0L" TargetMode="External"/><Relationship Id="rId40" Type="http://schemas.openxmlformats.org/officeDocument/2006/relationships/hyperlink" Target="consultantplus://offline/ref=361E00DD1C0772374ED8A54517A51CE3A84B3F10AF55D9D2F10EB3147F22D492E2E83FDC05CB04B7628BB9B26EBF6A5EEF2205DE1503A651U8a0L" TargetMode="External"/><Relationship Id="rId45" Type="http://schemas.openxmlformats.org/officeDocument/2006/relationships/hyperlink" Target="consultantplus://offline/ref=361E00DD1C0772374ED8A54517A51CE3A9463E10AB5FD9D2F10EB3147F22D492E2E83FDC05CB04B6678BB9B26EBF6A5EEF2205DE1503A651U8a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61E00DD1C0772374ED8A54517A51CE3A9463E14AB52D9D2F10EB3147F22D492E2E83FDC05CB05B0668BB9B26EBF6A5EEF2205DE1503A651U8a0L" TargetMode="External"/><Relationship Id="rId23" Type="http://schemas.openxmlformats.org/officeDocument/2006/relationships/hyperlink" Target="consultantplus://offline/ref=361E00DD1C0772374ED8A54517A51CE3A9413C10A952D9D2F10EB3147F22D492E2E83FDC05CB05B4678BB9B26EBF6A5EEF2205DE1503A651U8a0L" TargetMode="External"/><Relationship Id="rId28" Type="http://schemas.openxmlformats.org/officeDocument/2006/relationships/hyperlink" Target="consultantplus://offline/ref=361E00DD1C0772374ED8A54517A51CE3A946391CA055D9D2F10EB3147F22D492E2E83FDF06C050E726D5E0E12CF4675FF73E05DFU0aBL" TargetMode="External"/><Relationship Id="rId36" Type="http://schemas.openxmlformats.org/officeDocument/2006/relationships/hyperlink" Target="consultantplus://offline/ref=361E00DD1C0772374ED8A54517A51CE3A9433915A85ED9D2F10EB3147F22D492E2E83FDC05CB04B6678BB9B26EBF6A5EEF2205DE1503A651U8a0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61E00DD1C0772374ED8A54517A51CE3A8433A11A95ED9D2F10EB3147F22D492E2E83FDC05CB04B76B8BB9B26EBF6A5EEF2205DE1503A651U8a0L" TargetMode="External"/><Relationship Id="rId19" Type="http://schemas.openxmlformats.org/officeDocument/2006/relationships/hyperlink" Target="consultantplus://offline/ref=361E00DD1C0772374ED8A54517A51CE3A9463E14AB52D9D2F10EB3147F22D492E2E83FDC05CB05B1658BB9B26EBF6A5EEF2205DE1503A651U8a0L" TargetMode="External"/><Relationship Id="rId31" Type="http://schemas.openxmlformats.org/officeDocument/2006/relationships/hyperlink" Target="consultantplus://offline/ref=361E00DD1C0772374ED8A54517A51CE3A8423C17A852D9D2F10EB3147F22D492E2E83FDC05CB04B6678BB9B26EBF6A5EEF2205DE1503A651U8a0L" TargetMode="External"/><Relationship Id="rId44" Type="http://schemas.openxmlformats.org/officeDocument/2006/relationships/hyperlink" Target="consultantplus://offline/ref=361E00DD1C0772374ED8A54517A51CE3A9433915A85ED9D2F10EB3147F22D492E2E83FDC05CB04B6678BB9B26EBF6A5EEF2205DE1503A651U8a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E00DD1C0772374ED8A54517A51CE3A8423910A954D9D2F10EB3147F22D492E2E83FDC05CB04B6678BB9B26EBF6A5EEF2205DE1503A651U8a0L" TargetMode="External"/><Relationship Id="rId14" Type="http://schemas.openxmlformats.org/officeDocument/2006/relationships/hyperlink" Target="consultantplus://offline/ref=361E00DD1C0772374ED8A54517A51CE3A9463E10AB5FD9D2F10EB3147F22D492E2E83FDC05CB04B6678BB9B26EBF6A5EEF2205DE1503A651U8a0L" TargetMode="External"/><Relationship Id="rId22" Type="http://schemas.openxmlformats.org/officeDocument/2006/relationships/hyperlink" Target="consultantplus://offline/ref=361E00DD1C0772374ED8A54517A51CE3A946391CA055D9D2F10EB3147F22D492E2E83FDC05CB05B6628BB9B26EBF6A5EEF2205DE1503A651U8a0L" TargetMode="External"/><Relationship Id="rId27" Type="http://schemas.openxmlformats.org/officeDocument/2006/relationships/hyperlink" Target="consultantplus://offline/ref=361E00DD1C0772374ED8A54517A51CE3A946391CA055D9D2F10EB3147F22D492E2E83FDC05CB05B6628BB9B26EBF6A5EEF2205DE1503A651U8a0L" TargetMode="External"/><Relationship Id="rId30" Type="http://schemas.openxmlformats.org/officeDocument/2006/relationships/hyperlink" Target="consultantplus://offline/ref=361E00DD1C0772374ED8A54517A51CE3AB4A3D11AE52D9D2F10EB3147F22D492E2E83FDC05CB04B6678BB9B26EBF6A5EEF2205DE1503A651U8a0L" TargetMode="External"/><Relationship Id="rId35" Type="http://schemas.openxmlformats.org/officeDocument/2006/relationships/hyperlink" Target="consultantplus://offline/ref=361E00DD1C0772374ED8A54517A51CE3A84B3F10AF55D9D2F10EB3147F22D492E2E83FDC05CB04B6678BB9B26EBF6A5EEF2205DE1503A651U8a0L" TargetMode="External"/><Relationship Id="rId43" Type="http://schemas.openxmlformats.org/officeDocument/2006/relationships/hyperlink" Target="consultantplus://offline/ref=361E00DD1C0772374ED8A54517A51CE3A8453515A853D9D2F10EB3147F22D492E2E83FDC05CB04B6678BB9B26EBF6A5EEF2205DE1503A651U8a0L" TargetMode="External"/><Relationship Id="rId48" Type="http://schemas.openxmlformats.org/officeDocument/2006/relationships/hyperlink" Target="consultantplus://offline/ref=361E00DD1C0772374ED8A54517A51CE3AB4A3D11AE52D9D2F10EB3147F22D492E2E83FDC05CB04B6678BB9B26EBF6A5EEF2205DE1503A651U8a0L" TargetMode="External"/><Relationship Id="rId8" Type="http://schemas.openxmlformats.org/officeDocument/2006/relationships/hyperlink" Target="consultantplus://offline/ref=361E00DD1C0772374ED8A54517A51CE3A8423C17A852D9D2F10EB3147F22D492E2E83FDC05CB04B6678BB9B26EBF6A5EEF2205DE1503A651U8a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2020-03-26T11:26:00Z</dcterms:created>
  <dcterms:modified xsi:type="dcterms:W3CDTF">2020-03-26T11:26:00Z</dcterms:modified>
</cp:coreProperties>
</file>